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rPr>
        <w:t> </w:t>
      </w:r>
      <w:r>
        <w:rPr>
          <w:rFonts w:ascii="黑体" w:hAnsi="宋体" w:eastAsia="黑体" w:cs="黑体"/>
          <w:b w:val="0"/>
          <w:i w:val="0"/>
          <w:caps w:val="0"/>
          <w:color w:val="000000"/>
          <w:spacing w:val="0"/>
          <w:sz w:val="44"/>
          <w:szCs w:val="44"/>
        </w:rPr>
        <w:t>西藏自治区旅行社接待服务细则</w:t>
      </w:r>
    </w:p>
    <w:p>
      <w:pPr>
        <w:pStyle w:val="2"/>
        <w:keepNext w:val="0"/>
        <w:keepLines w:val="0"/>
        <w:widowControl/>
        <w:suppressLineNumbers w:val="0"/>
        <w:spacing w:before="0" w:beforeAutospacing="1" w:after="0" w:afterAutospacing="1" w:line="56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44"/>
          <w:szCs w:val="44"/>
        </w:rPr>
        <w:t>（试行）</w:t>
      </w:r>
      <w:bookmarkStart w:id="1" w:name="_GoBack"/>
      <w:bookmarkEnd w:id="1"/>
    </w:p>
    <w:p>
      <w:pPr>
        <w:pStyle w:val="2"/>
        <w:keepNext w:val="0"/>
        <w:keepLines w:val="0"/>
        <w:widowControl/>
        <w:suppressLineNumbers w:val="0"/>
        <w:spacing w:before="0" w:beforeAutospacing="1" w:after="0" w:afterAutospacing="1" w:line="560"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32"/>
          <w:szCs w:val="32"/>
        </w:rPr>
        <w:t> </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第一章　总  则</w:t>
      </w:r>
    </w:p>
    <w:p>
      <w:pPr>
        <w:pStyle w:val="2"/>
        <w:keepNext w:val="0"/>
        <w:keepLines w:val="0"/>
        <w:widowControl/>
        <w:suppressLineNumbers w:val="0"/>
        <w:spacing w:before="0" w:beforeAutospacing="1" w:after="0" w:afterAutospacing="1" w:line="600" w:lineRule="atLeast"/>
        <w:ind w:left="0" w:right="0" w:firstLine="0"/>
        <w:jc w:val="both"/>
        <w:rPr>
          <w:rFonts w:hint="eastAsia" w:ascii="宋体" w:hAnsi="宋体" w:eastAsia="宋体" w:cs="宋体"/>
          <w:b w:val="0"/>
          <w:i w:val="0"/>
          <w:caps w:val="0"/>
          <w:color w:val="000000"/>
          <w:spacing w:val="0"/>
          <w:sz w:val="17"/>
          <w:szCs w:val="17"/>
        </w:rPr>
      </w:pPr>
      <w:r>
        <w:rPr>
          <w:rFonts w:ascii="仿宋_GB2312" w:hAnsi="宋体" w:eastAsia="仿宋_GB2312" w:cs="仿宋_GB2312"/>
          <w:b w:val="0"/>
          <w:i w:val="0"/>
          <w:caps w:val="0"/>
          <w:color w:val="000000"/>
          <w:spacing w:val="0"/>
          <w:sz w:val="32"/>
          <w:szCs w:val="32"/>
        </w:rPr>
        <w:t>   </w:t>
      </w:r>
      <w:r>
        <w:rPr>
          <w:rFonts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第一条</w:t>
      </w:r>
      <w:r>
        <w:rPr>
          <w:rFonts w:hint="eastAsia" w:ascii="仿宋" w:hAnsi="仿宋" w:eastAsia="仿宋" w:cs="仿宋"/>
          <w:b w:val="0"/>
          <w:i w:val="0"/>
          <w:caps w:val="0"/>
          <w:color w:val="000000"/>
          <w:spacing w:val="0"/>
          <w:sz w:val="32"/>
          <w:szCs w:val="32"/>
        </w:rPr>
        <w:t> 根据《中华人民共和国旅游法》、《旅行社条例》、《西藏自治区旅游条例》，制定本细则。</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第二条</w:t>
      </w:r>
      <w:r>
        <w:rPr>
          <w:rFonts w:hint="eastAsia" w:ascii="仿宋" w:hAnsi="仿宋" w:eastAsia="仿宋" w:cs="仿宋"/>
          <w:b w:val="0"/>
          <w:i w:val="0"/>
          <w:caps w:val="0"/>
          <w:color w:val="000000"/>
          <w:spacing w:val="0"/>
          <w:sz w:val="32"/>
          <w:szCs w:val="32"/>
        </w:rPr>
        <w:t> 自治区行政区域内的旅行社为旅游者提供接待服务适用本细则。</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第三条</w:t>
      </w:r>
      <w:r>
        <w:rPr>
          <w:rFonts w:hint="eastAsia" w:ascii="仿宋" w:hAnsi="仿宋" w:eastAsia="仿宋" w:cs="仿宋"/>
          <w:b w:val="0"/>
          <w:i w:val="0"/>
          <w:caps w:val="0"/>
          <w:color w:val="000000"/>
          <w:spacing w:val="0"/>
          <w:sz w:val="32"/>
          <w:szCs w:val="32"/>
        </w:rPr>
        <w:t> 本细则所称旅行社，是指依法设立并具有法人资格，从事招徕、组织、接待旅游者等活动，为旅游者提供旅游服务，开展国内旅游业务、出入境旅游业务的企业法人。</w:t>
      </w:r>
    </w:p>
    <w:p>
      <w:pPr>
        <w:pStyle w:val="2"/>
        <w:keepNext w:val="0"/>
        <w:keepLines w:val="0"/>
        <w:widowControl/>
        <w:suppressLineNumbers w:val="0"/>
        <w:spacing w:before="0" w:beforeAutospacing="0" w:after="0" w:afterAutospacing="0" w:line="600" w:lineRule="atLeast"/>
        <w:ind w:left="0" w:right="0" w:firstLine="642"/>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第四条</w:t>
      </w:r>
      <w:r>
        <w:rPr>
          <w:rFonts w:hint="eastAsia" w:ascii="仿宋" w:hAnsi="仿宋" w:eastAsia="仿宋" w:cs="仿宋"/>
          <w:b w:val="0"/>
          <w:i w:val="0"/>
          <w:caps w:val="0"/>
          <w:color w:val="000000"/>
          <w:spacing w:val="0"/>
          <w:sz w:val="32"/>
          <w:szCs w:val="32"/>
        </w:rPr>
        <w:t> 旅行社应当遵循自愿、平等、公平、安全、诚实信用的原则。</w:t>
      </w:r>
    </w:p>
    <w:p>
      <w:pPr>
        <w:pStyle w:val="2"/>
        <w:keepNext w:val="0"/>
        <w:keepLines w:val="0"/>
        <w:widowControl/>
        <w:suppressLineNumbers w:val="0"/>
        <w:spacing w:before="0" w:beforeAutospacing="0" w:after="0" w:afterAutospacing="0" w:line="600" w:lineRule="atLeast"/>
        <w:ind w:left="0" w:right="0" w:firstLine="642"/>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旅行社提供接待服务时应当遵守法律法规，履行合同约定，遵守社会公德，确保服务质量，维护旅游者的合法权益。</w:t>
      </w:r>
    </w:p>
    <w:p>
      <w:pPr>
        <w:pStyle w:val="2"/>
        <w:keepNext w:val="0"/>
        <w:keepLines w:val="0"/>
        <w:widowControl/>
        <w:suppressLineNumbers w:val="0"/>
        <w:spacing w:before="0" w:beforeAutospacing="0" w:after="0" w:afterAutospacing="0" w:line="600" w:lineRule="atLeast"/>
        <w:ind w:left="-42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第二章   服务要求</w:t>
      </w:r>
    </w:p>
    <w:p>
      <w:pPr>
        <w:pStyle w:val="2"/>
        <w:keepNext w:val="0"/>
        <w:keepLines w:val="0"/>
        <w:widowControl/>
        <w:suppressLineNumbers w:val="0"/>
        <w:spacing w:before="0" w:beforeAutospacing="1" w:after="0" w:afterAutospacing="1" w:line="600" w:lineRule="atLeast"/>
        <w:ind w:left="-420" w:right="0" w:firstLine="0"/>
        <w:rPr>
          <w:rFonts w:hint="eastAsia" w:ascii="宋体" w:hAnsi="宋体" w:eastAsia="宋体" w:cs="宋体"/>
          <w:b w:val="0"/>
          <w:i w:val="0"/>
          <w:caps w:val="0"/>
          <w:color w:val="000000"/>
          <w:spacing w:val="0"/>
          <w:sz w:val="17"/>
          <w:szCs w:val="17"/>
        </w:rPr>
      </w:pPr>
      <w:r>
        <w:rPr>
          <w:rFonts w:hint="default" w:ascii="仿宋_GB2312" w:hAnsi="宋体" w:eastAsia="仿宋_GB2312" w:cs="仿宋_GB2312"/>
          <w:b w:val="0"/>
          <w:i w:val="0"/>
          <w:caps w:val="0"/>
          <w:color w:val="000000"/>
          <w:spacing w:val="0"/>
          <w:sz w:val="32"/>
          <w:szCs w:val="32"/>
        </w:rPr>
        <w:t>　　   </w:t>
      </w: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第五条</w:t>
      </w:r>
      <w:r>
        <w:rPr>
          <w:rFonts w:hint="eastAsia" w:ascii="仿宋" w:hAnsi="仿宋" w:eastAsia="仿宋" w:cs="仿宋"/>
          <w:b w:val="0"/>
          <w:i w:val="0"/>
          <w:caps w:val="0"/>
          <w:color w:val="000000"/>
          <w:spacing w:val="0"/>
          <w:sz w:val="32"/>
          <w:szCs w:val="32"/>
        </w:rPr>
        <w:t> 旅行社及其从业人员应当遵守以下要求：</w:t>
      </w:r>
    </w:p>
    <w:p>
      <w:pPr>
        <w:pStyle w:val="2"/>
        <w:keepNext w:val="0"/>
        <w:keepLines w:val="0"/>
        <w:widowControl/>
        <w:suppressLineNumbers w:val="0"/>
        <w:spacing w:before="0" w:beforeAutospacing="0" w:after="0" w:afterAutospacing="0"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（一）自觉维护祖国统一、民族团结，严禁发表、散播危害国家安全和影响民族团结、社会稳定的言论；</w:t>
      </w:r>
    </w:p>
    <w:p>
      <w:pPr>
        <w:pStyle w:val="2"/>
        <w:keepNext w:val="0"/>
        <w:keepLines w:val="0"/>
        <w:widowControl/>
        <w:suppressLineNumbers w:val="0"/>
        <w:spacing w:before="0" w:beforeAutospacing="0" w:after="0" w:afterAutospacing="0"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（二）遵守法律法规，严禁安排违反民俗禁忌和涉及黄、赌、毒等违法违规的游览活动；</w:t>
      </w:r>
    </w:p>
    <w:p>
      <w:pPr>
        <w:pStyle w:val="2"/>
        <w:keepNext w:val="0"/>
        <w:keepLines w:val="0"/>
        <w:widowControl/>
        <w:suppressLineNumbers w:val="0"/>
        <w:spacing w:before="0" w:beforeAutospacing="0" w:after="0" w:afterAutospacing="0"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（三）恪守职业道德，严禁肆意压低价格，恶性竞争，扰乱市场，利用网络等任何形式进行虚假宣传；</w:t>
      </w:r>
    </w:p>
    <w:p>
      <w:pPr>
        <w:pStyle w:val="2"/>
        <w:keepNext w:val="0"/>
        <w:keepLines w:val="0"/>
        <w:widowControl/>
        <w:suppressLineNumbers w:val="0"/>
        <w:spacing w:before="0" w:beforeAutospacing="0" w:after="0" w:afterAutospacing="0"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（四）保障旅游者合法权益，严禁擅自增减景点和改变旅游行程；</w:t>
      </w:r>
    </w:p>
    <w:p>
      <w:pPr>
        <w:pStyle w:val="2"/>
        <w:keepNext w:val="0"/>
        <w:keepLines w:val="0"/>
        <w:widowControl/>
        <w:suppressLineNumbers w:val="0"/>
        <w:spacing w:before="0" w:beforeAutospacing="0" w:after="0" w:afterAutospacing="0"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（五）按照合同约定足额支付旅游客运运输服务费，严禁以各种形式向旅游客运驾驶员收取或变相收取任何费用；</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（六）业务员应当熟练使用普通话；倡导业务员掌握藏语。</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第六条</w:t>
      </w:r>
      <w:r>
        <w:rPr>
          <w:rFonts w:hint="eastAsia" w:ascii="仿宋" w:hAnsi="仿宋" w:eastAsia="仿宋" w:cs="仿宋"/>
          <w:b w:val="0"/>
          <w:i w:val="0"/>
          <w:caps w:val="0"/>
          <w:color w:val="000000"/>
          <w:spacing w:val="0"/>
          <w:sz w:val="32"/>
          <w:szCs w:val="32"/>
        </w:rPr>
        <w:t> 旅行社经营场所应当符合以下要求：</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（一）营业环境整洁、明亮；</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（二）有能满足与旅游者交流要求的营业空间；</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（三）有能满足旅游者需求的咨询与接待设施；</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（四）提供各种旅游线路的信息资料；</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（五）在醒目位置悬挂营业执照、业务经营许可证、分支机构备案登记证明以及旅游行政管理部门的咨询电话、投诉电话、救援电话和旅行社内部投诉电话号码。</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第七条</w:t>
      </w:r>
      <w:r>
        <w:rPr>
          <w:rFonts w:hint="eastAsia" w:ascii="仿宋" w:hAnsi="仿宋" w:eastAsia="仿宋" w:cs="仿宋"/>
          <w:b w:val="0"/>
          <w:i w:val="0"/>
          <w:caps w:val="0"/>
          <w:color w:val="000000"/>
          <w:spacing w:val="0"/>
          <w:sz w:val="32"/>
          <w:szCs w:val="32"/>
        </w:rPr>
        <w:t> 旅行社不得转让、出租或者出借旅行社业务经营许可证，不得以部门及个人承包、挂靠的形式经营旅行社业务</w:t>
      </w:r>
      <w:r>
        <w:rPr>
          <w:rFonts w:hint="eastAsia" w:ascii="仿宋" w:hAnsi="仿宋" w:eastAsia="仿宋" w:cs="仿宋"/>
          <w:b w:val="0"/>
          <w:i w:val="0"/>
          <w:caps w:val="0"/>
          <w:color w:val="333333"/>
          <w:spacing w:val="0"/>
          <w:sz w:val="32"/>
          <w:szCs w:val="32"/>
        </w:rPr>
        <w:t>。</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第八条</w:t>
      </w:r>
      <w:r>
        <w:rPr>
          <w:rFonts w:hint="eastAsia" w:ascii="仿宋" w:hAnsi="仿宋" w:eastAsia="仿宋" w:cs="仿宋"/>
          <w:b w:val="0"/>
          <w:i w:val="0"/>
          <w:caps w:val="0"/>
          <w:color w:val="000000"/>
          <w:spacing w:val="0"/>
          <w:sz w:val="32"/>
          <w:szCs w:val="32"/>
        </w:rPr>
        <w:t> 旅行社内部管理应当遵守以下规定：</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一）严格执行国家相关法律法规和强制性标准，具备相应的安全生产条件，制定旅游者安全保护制度和应急预案；落实定岗定位责任制，明确专职安全质量管理员和投诉受理员；建立健全各项规章制度，提高防暴恐意识，开展应急演练以及防暴恐演练，实行应急管理法人负责制；</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（二）按照相关法律法规配备工作人员和导游；与员工签订《劳动合同》，明确劳动报酬，并为其购买社会保险；</w:t>
      </w:r>
    </w:p>
    <w:p>
      <w:pPr>
        <w:pStyle w:val="2"/>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（三）其法定代表人、员工和导游应当接受相关部门及行业协会的培训；</w:t>
      </w:r>
    </w:p>
    <w:p>
      <w:pPr>
        <w:pStyle w:val="2"/>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（四）自愿加入行业协会，遵守行业自律规范、服务标准和诚信公约，倡导绿色环保、文明安全旅游；</w:t>
      </w:r>
    </w:p>
    <w:p>
      <w:pPr>
        <w:pStyle w:val="2"/>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（五）按照国家和自治区有关规定参加旅行社责任险、游客意外伤害险等相关保险。</w:t>
      </w:r>
    </w:p>
    <w:p>
      <w:pPr>
        <w:pStyle w:val="2"/>
        <w:keepNext w:val="0"/>
        <w:keepLines w:val="0"/>
        <w:widowControl/>
        <w:suppressLineNumbers w:val="0"/>
        <w:spacing w:before="0" w:beforeAutospacing="0" w:after="0" w:afterAutospacing="0" w:line="600" w:lineRule="atLeast"/>
        <w:ind w:left="-420" w:right="0" w:firstLine="0"/>
        <w:rPr>
          <w:rFonts w:hint="eastAsia" w:ascii="宋体" w:hAnsi="宋体" w:eastAsia="宋体" w:cs="宋体"/>
          <w:b w:val="0"/>
          <w:i w:val="0"/>
          <w:caps w:val="0"/>
          <w:color w:val="000000"/>
          <w:spacing w:val="0"/>
          <w:sz w:val="17"/>
          <w:szCs w:val="17"/>
        </w:rPr>
      </w:pPr>
      <w:r>
        <w:rPr>
          <w:rFonts w:hint="default" w:ascii="仿宋_GB2312" w:hAnsi="宋体" w:eastAsia="仿宋_GB2312" w:cs="仿宋_GB2312"/>
          <w:b w:val="0"/>
          <w:i w:val="0"/>
          <w:caps w:val="0"/>
          <w:color w:val="000000"/>
          <w:spacing w:val="-20"/>
          <w:sz w:val="32"/>
          <w:szCs w:val="32"/>
        </w:rPr>
        <w:t> </w:t>
      </w:r>
    </w:p>
    <w:p>
      <w:pPr>
        <w:pStyle w:val="2"/>
        <w:keepNext w:val="0"/>
        <w:keepLines w:val="0"/>
        <w:widowControl/>
        <w:suppressLineNumbers w:val="0"/>
        <w:spacing w:before="0" w:beforeAutospacing="1" w:after="0" w:afterAutospacing="1" w:line="600" w:lineRule="atLeast"/>
        <w:ind w:left="-42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第三章   营销推介</w:t>
      </w:r>
    </w:p>
    <w:p>
      <w:pPr>
        <w:pStyle w:val="2"/>
        <w:keepNext w:val="0"/>
        <w:keepLines w:val="0"/>
        <w:widowControl/>
        <w:suppressLineNumbers w:val="0"/>
        <w:spacing w:before="0" w:beforeAutospacing="0" w:after="0" w:afterAutospacing="0" w:line="600" w:lineRule="atLeast"/>
        <w:ind w:left="0" w:right="0" w:firstLine="0"/>
        <w:rPr>
          <w:rFonts w:hint="eastAsia" w:ascii="宋体" w:hAnsi="宋体" w:eastAsia="宋体" w:cs="宋体"/>
          <w:b w:val="0"/>
          <w:i w:val="0"/>
          <w:caps w:val="0"/>
          <w:color w:val="000000"/>
          <w:spacing w:val="0"/>
          <w:sz w:val="17"/>
          <w:szCs w:val="17"/>
        </w:rPr>
      </w:pPr>
      <w:r>
        <w:rPr>
          <w:rFonts w:hint="default" w:ascii="仿宋_GB2312" w:hAnsi="宋体" w:eastAsia="仿宋_GB2312" w:cs="仿宋_GB2312"/>
          <w:b w:val="0"/>
          <w:i w:val="0"/>
          <w:caps w:val="0"/>
          <w:color w:val="000000"/>
          <w:spacing w:val="0"/>
          <w:sz w:val="32"/>
          <w:szCs w:val="32"/>
        </w:rPr>
        <w:t>　　</w:t>
      </w:r>
      <w:r>
        <w:rPr>
          <w:rFonts w:hint="eastAsia" w:ascii="仿宋" w:hAnsi="仿宋" w:eastAsia="仿宋" w:cs="仿宋"/>
          <w:b/>
          <w:i w:val="0"/>
          <w:caps w:val="0"/>
          <w:color w:val="000000"/>
          <w:spacing w:val="0"/>
          <w:sz w:val="32"/>
          <w:szCs w:val="32"/>
        </w:rPr>
        <w:t>第九条</w:t>
      </w:r>
      <w:r>
        <w:rPr>
          <w:rFonts w:hint="eastAsia" w:ascii="仿宋" w:hAnsi="仿宋" w:eastAsia="仿宋" w:cs="仿宋"/>
          <w:b w:val="0"/>
          <w:i w:val="0"/>
          <w:caps w:val="0"/>
          <w:color w:val="000000"/>
          <w:spacing w:val="0"/>
          <w:sz w:val="32"/>
          <w:szCs w:val="32"/>
        </w:rPr>
        <w:t> 旅行社发布产品资料应当真实、客观、详尽、准确，严禁虚假宣传和误导旅游者。不得以低于旅游成本的报价组织旅游活动，诱骗旅游者。严格执行协会制定的最低报价。</w:t>
      </w:r>
    </w:p>
    <w:p>
      <w:pPr>
        <w:pStyle w:val="2"/>
        <w:keepNext w:val="0"/>
        <w:keepLines w:val="0"/>
        <w:widowControl/>
        <w:suppressLineNumbers w:val="0"/>
        <w:spacing w:before="0" w:beforeAutospacing="0" w:after="0" w:afterAutospacing="0"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第十条</w:t>
      </w:r>
      <w:r>
        <w:rPr>
          <w:rFonts w:hint="eastAsia" w:ascii="仿宋" w:hAnsi="仿宋" w:eastAsia="仿宋" w:cs="仿宋"/>
          <w:b w:val="0"/>
          <w:i w:val="0"/>
          <w:caps w:val="0"/>
          <w:color w:val="000000"/>
          <w:spacing w:val="0"/>
          <w:sz w:val="32"/>
          <w:szCs w:val="32"/>
        </w:rPr>
        <w:t> 旅行社应当开通全天网络或电话咨询服务，及时、准确回复咨询信息。</w:t>
      </w:r>
    </w:p>
    <w:p>
      <w:pPr>
        <w:pStyle w:val="2"/>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第十一条</w:t>
      </w:r>
      <w:r>
        <w:rPr>
          <w:rFonts w:hint="eastAsia" w:ascii="仿宋" w:hAnsi="仿宋" w:eastAsia="仿宋" w:cs="仿宋"/>
          <w:b w:val="0"/>
          <w:i w:val="0"/>
          <w:caps w:val="0"/>
          <w:color w:val="000000"/>
          <w:spacing w:val="0"/>
          <w:sz w:val="32"/>
          <w:szCs w:val="32"/>
        </w:rPr>
        <w:t> 旅游咨询接待服务人员应当符合以下要求：</w:t>
      </w:r>
    </w:p>
    <w:p>
      <w:pPr>
        <w:pStyle w:val="2"/>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（一）着装整洁，服务热情，文明用语，及时了解游客需求，并作详细介绍;</w:t>
      </w:r>
    </w:p>
    <w:p>
      <w:pPr>
        <w:pStyle w:val="2"/>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（二）对咨询者提出的参团要求，涉及增减项目、变更质量等级、改变行程以及其他特殊要求应及时进行评价和审核；</w:t>
      </w:r>
    </w:p>
    <w:p>
      <w:pPr>
        <w:pStyle w:val="2"/>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（三）对旅游产品的特殊规定，如报价的有效时段、人数限制、线路安排、服务质量、不可抗力情形发生后出现的行程、费用等变化应主动予以说明;</w:t>
      </w:r>
    </w:p>
    <w:p>
      <w:pPr>
        <w:pStyle w:val="2"/>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（四）咨询服务完成后，详细登记咨询者信息。</w:t>
      </w:r>
    </w:p>
    <w:p>
      <w:pPr>
        <w:pStyle w:val="2"/>
        <w:keepNext w:val="0"/>
        <w:keepLines w:val="0"/>
        <w:widowControl/>
        <w:suppressLineNumbers w:val="0"/>
        <w:spacing w:before="0" w:beforeAutospacing="0" w:after="0" w:afterAutospacing="0"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第十二条</w:t>
      </w:r>
      <w:r>
        <w:rPr>
          <w:rFonts w:hint="eastAsia" w:ascii="仿宋" w:hAnsi="仿宋" w:eastAsia="仿宋" w:cs="仿宋"/>
          <w:b w:val="0"/>
          <w:i w:val="0"/>
          <w:caps w:val="0"/>
          <w:color w:val="000000"/>
          <w:spacing w:val="0"/>
          <w:sz w:val="32"/>
          <w:szCs w:val="32"/>
        </w:rPr>
        <w:t> 根据旅游者需求，设计旅游产品，内容应当包含：</w:t>
      </w:r>
    </w:p>
    <w:p>
      <w:pPr>
        <w:pStyle w:val="2"/>
        <w:keepNext w:val="0"/>
        <w:keepLines w:val="0"/>
        <w:widowControl/>
        <w:suppressLineNumbers w:val="0"/>
        <w:spacing w:before="0" w:beforeAutospacing="0" w:after="0" w:afterAutospacing="0"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（一）线路行程；</w:t>
      </w:r>
    </w:p>
    <w:p>
      <w:pPr>
        <w:pStyle w:val="2"/>
        <w:keepNext w:val="0"/>
        <w:keepLines w:val="0"/>
        <w:widowControl/>
        <w:suppressLineNumbers w:val="0"/>
        <w:spacing w:before="0" w:beforeAutospacing="0" w:after="0" w:afterAutospacing="0" w:line="600" w:lineRule="atLeast"/>
        <w:ind w:left="640" w:right="0" w:hanging="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（二）所使用的交通工具、提供的服务标准；</w:t>
      </w:r>
    </w:p>
    <w:p>
      <w:pPr>
        <w:pStyle w:val="2"/>
        <w:keepNext w:val="0"/>
        <w:keepLines w:val="0"/>
        <w:widowControl/>
        <w:suppressLineNumbers w:val="0"/>
        <w:spacing w:before="0" w:beforeAutospacing="0" w:after="0" w:afterAutospacing="0" w:line="600" w:lineRule="atLeast"/>
        <w:ind w:left="640" w:right="0" w:hanging="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（三）住宿、会议地点、规格及标准；</w:t>
      </w:r>
    </w:p>
    <w:p>
      <w:pPr>
        <w:pStyle w:val="2"/>
        <w:keepNext w:val="0"/>
        <w:keepLines w:val="0"/>
        <w:widowControl/>
        <w:suppressLineNumbers w:val="0"/>
        <w:spacing w:before="0" w:beforeAutospacing="0" w:after="0" w:afterAutospacing="0" w:line="600" w:lineRule="atLeast"/>
        <w:ind w:left="640" w:right="0" w:hanging="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（四）餐饮标准及次数；</w:t>
      </w:r>
    </w:p>
    <w:p>
      <w:pPr>
        <w:pStyle w:val="2"/>
        <w:keepNext w:val="0"/>
        <w:keepLines w:val="0"/>
        <w:widowControl/>
        <w:suppressLineNumbers w:val="0"/>
        <w:spacing w:before="0" w:beforeAutospacing="0" w:after="0" w:afterAutospacing="0" w:line="600" w:lineRule="atLeast"/>
        <w:ind w:left="640" w:right="0" w:hanging="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（五）产品报价（应含旅游者意外伤害险）；</w:t>
      </w:r>
    </w:p>
    <w:p>
      <w:pPr>
        <w:pStyle w:val="2"/>
        <w:keepNext w:val="0"/>
        <w:keepLines w:val="0"/>
        <w:widowControl/>
        <w:suppressLineNumbers w:val="0"/>
        <w:spacing w:before="0" w:beforeAutospacing="0" w:after="0" w:afterAutospacing="0" w:line="600" w:lineRule="atLeast"/>
        <w:ind w:left="640" w:right="0" w:hanging="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（六）紧急情况联络及应急救援电话、投诉电话；</w:t>
      </w:r>
    </w:p>
    <w:p>
      <w:pPr>
        <w:pStyle w:val="2"/>
        <w:keepNext w:val="0"/>
        <w:keepLines w:val="0"/>
        <w:widowControl/>
        <w:suppressLineNumbers w:val="0"/>
        <w:spacing w:before="0" w:beforeAutospacing="0" w:after="0" w:afterAutospacing="0" w:line="600" w:lineRule="atLeast"/>
        <w:ind w:left="640" w:right="0" w:hanging="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（七）目的地特别注意事项说明；</w:t>
      </w:r>
    </w:p>
    <w:p>
      <w:pPr>
        <w:pStyle w:val="2"/>
        <w:keepNext w:val="0"/>
        <w:keepLines w:val="0"/>
        <w:widowControl/>
        <w:suppressLineNumbers w:val="0"/>
        <w:spacing w:before="0" w:beforeAutospacing="0" w:after="0" w:afterAutospacing="0" w:line="600" w:lineRule="atLeast"/>
        <w:ind w:left="640" w:right="0" w:hanging="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（八）对提供的服务给予合同约定。</w:t>
      </w:r>
    </w:p>
    <w:p>
      <w:pPr>
        <w:pStyle w:val="2"/>
        <w:keepNext w:val="0"/>
        <w:keepLines w:val="0"/>
        <w:widowControl/>
        <w:suppressLineNumbers w:val="0"/>
        <w:spacing w:before="0" w:beforeAutospacing="0" w:after="0" w:afterAutospacing="0" w:line="600" w:lineRule="atLeast"/>
        <w:ind w:left="640" w:right="0" w:hanging="640"/>
        <w:jc w:val="center"/>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第四章 </w:t>
      </w:r>
      <w:r>
        <w:rPr>
          <w:rFonts w:hint="eastAsia" w:ascii="黑体" w:hAnsi="宋体" w:eastAsia="黑体" w:cs="黑体"/>
          <w:b w:val="0"/>
          <w:i w:val="0"/>
          <w:caps w:val="0"/>
          <w:color w:val="000000"/>
          <w:spacing w:val="-20"/>
          <w:sz w:val="32"/>
          <w:szCs w:val="32"/>
        </w:rPr>
        <w:t>接待前期准备</w:t>
      </w:r>
    </w:p>
    <w:p>
      <w:pPr>
        <w:pStyle w:val="2"/>
        <w:keepNext w:val="0"/>
        <w:keepLines w:val="0"/>
        <w:widowControl/>
        <w:suppressLineNumbers w:val="0"/>
        <w:spacing w:before="0" w:beforeAutospacing="1" w:after="0" w:afterAutospacing="1" w:line="600" w:lineRule="atLeast"/>
        <w:ind w:left="0" w:right="0" w:firstLine="0"/>
        <w:jc w:val="both"/>
        <w:rPr>
          <w:rFonts w:hint="eastAsia" w:ascii="宋体" w:hAnsi="宋体" w:eastAsia="宋体" w:cs="宋体"/>
          <w:b w:val="0"/>
          <w:i w:val="0"/>
          <w:caps w:val="0"/>
          <w:color w:val="000000"/>
          <w:spacing w:val="0"/>
          <w:sz w:val="17"/>
          <w:szCs w:val="17"/>
        </w:rPr>
      </w:pPr>
      <w:r>
        <w:rPr>
          <w:rFonts w:hint="default" w:ascii="仿宋_GB2312" w:hAnsi="宋体" w:eastAsia="仿宋_GB2312" w:cs="仿宋_GB2312"/>
          <w:b w:val="0"/>
          <w:i w:val="0"/>
          <w:caps w:val="0"/>
          <w:color w:val="000000"/>
          <w:spacing w:val="-20"/>
          <w:sz w:val="32"/>
          <w:szCs w:val="32"/>
        </w:rPr>
        <w:t>　　 </w:t>
      </w:r>
      <w:r>
        <w:rPr>
          <w:rFonts w:hint="eastAsia" w:ascii="仿宋" w:hAnsi="仿宋" w:eastAsia="仿宋" w:cs="仿宋"/>
          <w:b/>
          <w:i w:val="0"/>
          <w:caps w:val="0"/>
          <w:color w:val="000000"/>
          <w:spacing w:val="0"/>
          <w:sz w:val="32"/>
          <w:szCs w:val="32"/>
        </w:rPr>
        <w:t>第十三条</w:t>
      </w:r>
      <w:r>
        <w:rPr>
          <w:rFonts w:hint="eastAsia" w:ascii="仿宋" w:hAnsi="仿宋" w:eastAsia="仿宋" w:cs="仿宋"/>
          <w:b w:val="0"/>
          <w:i w:val="0"/>
          <w:caps w:val="0"/>
          <w:color w:val="000000"/>
          <w:spacing w:val="0"/>
          <w:sz w:val="32"/>
          <w:szCs w:val="32"/>
        </w:rPr>
        <w:t> 地接社应当与组团社签订规范、有效的《合作协议》文本，与旅游者签订国家旅游局和国家工商行政管理总局联合监制的规范旅游合同文本，如《团队境内旅游合同》、《国内旅游“一日游”合同》、《团队出境旅游合同》，并收集所有旅游者的身份证、护照、签证等有效证件及相关材料。</w:t>
      </w:r>
    </w:p>
    <w:p>
      <w:pPr>
        <w:pStyle w:val="2"/>
        <w:keepNext w:val="0"/>
        <w:keepLines w:val="0"/>
        <w:widowControl/>
        <w:suppressLineNumbers w:val="0"/>
        <w:spacing w:before="0" w:beforeAutospacing="1" w:after="0" w:afterAutospacing="1" w:line="600" w:lineRule="atLeast"/>
        <w:ind w:left="0" w:right="0" w:firstLine="640"/>
        <w:jc w:val="both"/>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第十四条</w:t>
      </w:r>
      <w:r>
        <w:rPr>
          <w:rFonts w:hint="eastAsia" w:ascii="仿宋" w:hAnsi="仿宋" w:eastAsia="仿宋" w:cs="仿宋"/>
          <w:b w:val="0"/>
          <w:i w:val="0"/>
          <w:caps w:val="0"/>
          <w:color w:val="000000"/>
          <w:spacing w:val="0"/>
          <w:sz w:val="32"/>
          <w:szCs w:val="32"/>
        </w:rPr>
        <w:t> 旅行社与旅游者签订国内旅游合同时，应当符合以下要求：</w:t>
      </w:r>
    </w:p>
    <w:p>
      <w:pPr>
        <w:pStyle w:val="2"/>
        <w:keepNext w:val="0"/>
        <w:keepLines w:val="0"/>
        <w:widowControl/>
        <w:suppressLineNumbers w:val="0"/>
        <w:spacing w:before="0" w:beforeAutospacing="1" w:after="0" w:afterAutospacing="1" w:line="600" w:lineRule="atLeast"/>
        <w:ind w:left="0" w:right="0" w:firstLine="640"/>
        <w:jc w:val="both"/>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（一）详实填写，字迹清晰，表达准确；</w:t>
      </w:r>
    </w:p>
    <w:p>
      <w:pPr>
        <w:pStyle w:val="2"/>
        <w:keepNext w:val="0"/>
        <w:keepLines w:val="0"/>
        <w:widowControl/>
        <w:suppressLineNumbers w:val="0"/>
        <w:spacing w:before="0" w:beforeAutospacing="1" w:after="0" w:afterAutospacing="1" w:line="600" w:lineRule="atLeast"/>
        <w:ind w:left="0" w:right="0" w:firstLine="640"/>
        <w:jc w:val="both"/>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（二）旅游者的身体健康状况由旅游者本人提供或填写。未成年旅游者，旅行社应与其监护人签订合同；</w:t>
      </w:r>
    </w:p>
    <w:p>
      <w:pPr>
        <w:pStyle w:val="2"/>
        <w:keepNext w:val="0"/>
        <w:keepLines w:val="0"/>
        <w:widowControl/>
        <w:suppressLineNumbers w:val="0"/>
        <w:spacing w:before="0" w:beforeAutospacing="1" w:after="0" w:afterAutospacing="1" w:line="600" w:lineRule="atLeast"/>
        <w:ind w:left="0" w:right="0" w:firstLine="640"/>
        <w:jc w:val="both"/>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（三）合同签订一式两份，内容一致。</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第十五条</w:t>
      </w:r>
      <w:r>
        <w:rPr>
          <w:rFonts w:hint="eastAsia" w:ascii="仿宋" w:hAnsi="仿宋" w:eastAsia="仿宋" w:cs="仿宋"/>
          <w:b w:val="0"/>
          <w:i w:val="0"/>
          <w:caps w:val="0"/>
          <w:color w:val="000000"/>
          <w:spacing w:val="0"/>
          <w:sz w:val="32"/>
          <w:szCs w:val="32"/>
        </w:rPr>
        <w:t> 应当为国内旅游者填报旅游团队服务管理系统，前往边境管理地区办理《中华人民共和国边境管理区通行证》；外国旅游者应参团旅游，按照相关规定办理相应手续。</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第十六条</w:t>
      </w:r>
      <w:r>
        <w:rPr>
          <w:rFonts w:hint="eastAsia" w:ascii="仿宋" w:hAnsi="仿宋" w:eastAsia="仿宋" w:cs="仿宋"/>
          <w:b w:val="0"/>
          <w:i w:val="0"/>
          <w:caps w:val="0"/>
          <w:color w:val="000000"/>
          <w:spacing w:val="0"/>
          <w:sz w:val="32"/>
          <w:szCs w:val="32"/>
        </w:rPr>
        <w:t> 旅行社组织旅游活动选择供应商订购产品和服务，应当符合以下条件：</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（一）预定使用具有合法旅游资质并检测合格的客运车辆，签订旅游车辆租用合同，严禁租用非旅游营运车辆；</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（二）提前预约有资质的导游，与其签订委派协议；</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（三）根据旅游者要求预定与合同内容相符的酒店。</w:t>
      </w:r>
    </w:p>
    <w:p>
      <w:pPr>
        <w:pStyle w:val="2"/>
        <w:keepNext w:val="0"/>
        <w:keepLines w:val="0"/>
        <w:widowControl/>
        <w:suppressLineNumbers w:val="0"/>
        <w:spacing w:before="0" w:beforeAutospacing="1" w:after="0" w:afterAutospacing="1" w:line="600" w:lineRule="atLeast"/>
        <w:ind w:left="0" w:right="0" w:firstLine="645"/>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第十七条</w:t>
      </w:r>
      <w:r>
        <w:rPr>
          <w:rFonts w:hint="eastAsia" w:ascii="仿宋" w:hAnsi="仿宋" w:eastAsia="仿宋" w:cs="仿宋"/>
          <w:b w:val="0"/>
          <w:i w:val="0"/>
          <w:caps w:val="0"/>
          <w:color w:val="000000"/>
          <w:spacing w:val="0"/>
          <w:sz w:val="32"/>
          <w:szCs w:val="32"/>
        </w:rPr>
        <w:t> 旅行社安排的旅游团队或者旅游者用餐应当符合以下条件：</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（一）用餐点证照齐全，按照相关规定悬挂醒目位置；</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（二）用餐点从业人员符合餐饮从业健康、卫生要求，态度亲和，微笑服务；</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（三）用餐点环境整洁、卫生、干净、明亮；</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（四）用餐点能够满足旅游团队或者旅游者用餐座位需求；</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（五）用餐点卫生间厕位设置合理，干净、无异味；</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（六）对特殊餐饮需求作妥善安排；</w:t>
      </w:r>
    </w:p>
    <w:p>
      <w:pPr>
        <w:pStyle w:val="2"/>
        <w:keepNext w:val="0"/>
        <w:keepLines w:val="0"/>
        <w:widowControl/>
        <w:suppressLineNumbers w:val="0"/>
        <w:spacing w:before="0" w:beforeAutospacing="1" w:after="0" w:afterAutospacing="1"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（七）严格执行与旅游团队或者旅游者约定的用餐标准，督促用餐点保证菜品质量和食品安全。</w:t>
      </w:r>
    </w:p>
    <w:p>
      <w:pPr>
        <w:pStyle w:val="2"/>
        <w:keepNext w:val="0"/>
        <w:keepLines w:val="0"/>
        <w:widowControl/>
        <w:suppressLineNumbers w:val="0"/>
        <w:spacing w:before="0" w:beforeAutospacing="0" w:after="0" w:afterAutospacing="0"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第十八条</w:t>
      </w:r>
      <w:r>
        <w:rPr>
          <w:rFonts w:hint="eastAsia" w:ascii="仿宋" w:hAnsi="仿宋" w:eastAsia="仿宋" w:cs="仿宋"/>
          <w:b w:val="0"/>
          <w:i w:val="0"/>
          <w:caps w:val="0"/>
          <w:color w:val="000000"/>
          <w:spacing w:val="0"/>
          <w:sz w:val="32"/>
          <w:szCs w:val="32"/>
        </w:rPr>
        <w:t> 旅行社应当为旅游者提前准备哈达、矿泉水、民族特色小礼品。旅游者有特殊要求的应当在合同中明确约定。</w:t>
      </w:r>
    </w:p>
    <w:p>
      <w:pPr>
        <w:pStyle w:val="2"/>
        <w:keepNext w:val="0"/>
        <w:keepLines w:val="0"/>
        <w:widowControl/>
        <w:suppressLineNumbers w:val="0"/>
        <w:spacing w:before="0" w:beforeAutospacing="0" w:after="0" w:afterAutospacing="0" w:line="600" w:lineRule="atLeast"/>
        <w:ind w:left="640" w:right="0" w:hanging="64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p>
    <w:p>
      <w:pPr>
        <w:pStyle w:val="2"/>
        <w:keepNext w:val="0"/>
        <w:keepLines w:val="0"/>
        <w:widowControl/>
        <w:suppressLineNumbers w:val="0"/>
        <w:spacing w:before="0" w:beforeAutospacing="0" w:after="0" w:afterAutospacing="0"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第五章  游览服务实施</w:t>
      </w:r>
    </w:p>
    <w:p>
      <w:pPr>
        <w:pStyle w:val="2"/>
        <w:keepNext w:val="0"/>
        <w:keepLines w:val="0"/>
        <w:widowControl/>
        <w:suppressLineNumbers w:val="0"/>
        <w:spacing w:before="0" w:beforeAutospacing="0" w:after="0" w:afterAutospacing="0" w:line="600" w:lineRule="atLeast"/>
        <w:ind w:left="0" w:right="0" w:firstLine="642"/>
        <w:jc w:val="both"/>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第十九条</w:t>
      </w:r>
      <w:r>
        <w:rPr>
          <w:rFonts w:hint="eastAsia" w:ascii="仿宋" w:hAnsi="仿宋" w:eastAsia="仿宋" w:cs="仿宋"/>
          <w:b w:val="0"/>
          <w:i w:val="0"/>
          <w:caps w:val="0"/>
          <w:color w:val="000000"/>
          <w:spacing w:val="0"/>
          <w:sz w:val="32"/>
          <w:szCs w:val="32"/>
        </w:rPr>
        <w:t> 旅行社实施游览服务前应当做好以下工作：</w:t>
      </w:r>
    </w:p>
    <w:p>
      <w:pPr>
        <w:pStyle w:val="2"/>
        <w:keepNext w:val="0"/>
        <w:keepLines w:val="0"/>
        <w:widowControl/>
        <w:suppressLineNumbers w:val="0"/>
        <w:spacing w:before="0" w:beforeAutospacing="0" w:after="0" w:afterAutospacing="0" w:line="600" w:lineRule="atLeast"/>
        <w:ind w:left="0" w:right="0" w:firstLine="640"/>
        <w:jc w:val="both"/>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（一）督促导游检查旅游车辆卫生；</w:t>
      </w:r>
    </w:p>
    <w:p>
      <w:pPr>
        <w:pStyle w:val="2"/>
        <w:keepNext w:val="0"/>
        <w:keepLines w:val="0"/>
        <w:widowControl/>
        <w:suppressLineNumbers w:val="0"/>
        <w:spacing w:before="0" w:beforeAutospacing="0" w:after="0" w:afterAutospacing="0" w:line="600" w:lineRule="atLeast"/>
        <w:ind w:left="0" w:right="0" w:firstLine="642"/>
        <w:jc w:val="both"/>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（二）督促导游着装整洁、大方、得体，鼓励着民族特色服装；</w:t>
      </w:r>
    </w:p>
    <w:p>
      <w:pPr>
        <w:pStyle w:val="2"/>
        <w:keepNext w:val="0"/>
        <w:keepLines w:val="0"/>
        <w:widowControl/>
        <w:suppressLineNumbers w:val="0"/>
        <w:spacing w:before="0" w:beforeAutospacing="0" w:after="0" w:afterAutospacing="0" w:line="600" w:lineRule="atLeast"/>
        <w:ind w:left="0" w:right="0" w:firstLine="642"/>
        <w:jc w:val="both"/>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（三）督促导游和接待车辆提前到达接待地点；</w:t>
      </w:r>
    </w:p>
    <w:p>
      <w:pPr>
        <w:pStyle w:val="2"/>
        <w:keepNext w:val="0"/>
        <w:keepLines w:val="0"/>
        <w:widowControl/>
        <w:suppressLineNumbers w:val="0"/>
        <w:spacing w:before="0" w:beforeAutospacing="0" w:after="0" w:afterAutospacing="0" w:line="600" w:lineRule="atLeast"/>
        <w:ind w:left="0" w:right="0" w:firstLine="642"/>
        <w:jc w:val="both"/>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（四）督促导游向旅游者敬献哈达，发放矿泉水；</w:t>
      </w:r>
    </w:p>
    <w:p>
      <w:pPr>
        <w:pStyle w:val="2"/>
        <w:keepNext w:val="0"/>
        <w:keepLines w:val="0"/>
        <w:widowControl/>
        <w:suppressLineNumbers w:val="0"/>
        <w:spacing w:before="0" w:beforeAutospacing="0" w:after="0" w:afterAutospacing="0" w:line="600" w:lineRule="atLeast"/>
        <w:ind w:left="0" w:right="0" w:firstLine="642"/>
        <w:jc w:val="both"/>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（五）提前检查酒店安排情况。</w:t>
      </w:r>
    </w:p>
    <w:p>
      <w:pPr>
        <w:pStyle w:val="2"/>
        <w:keepNext w:val="0"/>
        <w:keepLines w:val="0"/>
        <w:widowControl/>
        <w:suppressLineNumbers w:val="0"/>
        <w:spacing w:before="0" w:beforeAutospacing="0" w:after="0" w:afterAutospacing="0"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第二十条</w:t>
      </w:r>
      <w:r>
        <w:rPr>
          <w:rFonts w:hint="eastAsia" w:ascii="仿宋" w:hAnsi="仿宋" w:eastAsia="仿宋" w:cs="仿宋"/>
          <w:b w:val="0"/>
          <w:i w:val="0"/>
          <w:caps w:val="0"/>
          <w:color w:val="000000"/>
          <w:spacing w:val="0"/>
          <w:sz w:val="32"/>
          <w:szCs w:val="32"/>
        </w:rPr>
        <w:t> 旅行社接到导游反馈的航班、火车晚点或取消信息，应当及时与组团社联系，调整并安排好旅游者食宿，做好解释工作，并对原定行程计划做相应调整；需要延期停留的国外旅游者，应当办理相关手续。</w:t>
      </w:r>
    </w:p>
    <w:p>
      <w:pPr>
        <w:pStyle w:val="2"/>
        <w:keepNext w:val="0"/>
        <w:keepLines w:val="0"/>
        <w:widowControl/>
        <w:suppressLineNumbers w:val="0"/>
        <w:spacing w:before="0" w:beforeAutospacing="0" w:after="0" w:afterAutospacing="0"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第二十一条</w:t>
      </w:r>
      <w:r>
        <w:rPr>
          <w:rFonts w:hint="eastAsia" w:ascii="仿宋" w:hAnsi="仿宋" w:eastAsia="仿宋" w:cs="仿宋"/>
          <w:b w:val="0"/>
          <w:i w:val="0"/>
          <w:caps w:val="0"/>
          <w:color w:val="000000"/>
          <w:spacing w:val="0"/>
          <w:sz w:val="32"/>
          <w:szCs w:val="32"/>
        </w:rPr>
        <w:t> 旅行社应当确认核实旅游者入住酒店情况，及时处理旅游者入住过程中出现的各种问题，确认导游是否及时与领队或全陪核对行程计划。</w:t>
      </w:r>
    </w:p>
    <w:p>
      <w:pPr>
        <w:pStyle w:val="2"/>
        <w:keepNext w:val="0"/>
        <w:keepLines w:val="0"/>
        <w:widowControl/>
        <w:suppressLineNumbers w:val="0"/>
        <w:spacing w:before="0" w:beforeAutospacing="0" w:after="0" w:afterAutospacing="0" w:line="600" w:lineRule="atLeast"/>
        <w:ind w:left="0" w:right="0" w:firstLine="642"/>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第二十二条</w:t>
      </w:r>
      <w:r>
        <w:rPr>
          <w:rFonts w:hint="eastAsia" w:ascii="仿宋" w:hAnsi="仿宋" w:eastAsia="仿宋" w:cs="仿宋"/>
          <w:b w:val="0"/>
          <w:i w:val="0"/>
          <w:caps w:val="0"/>
          <w:color w:val="000000"/>
          <w:spacing w:val="0"/>
          <w:sz w:val="32"/>
          <w:szCs w:val="32"/>
        </w:rPr>
        <w:t> 旅行社应当遵守合同约定，不得安排自费旅游项目，不得安排危及旅游者人身、财产安全的游览项目。</w:t>
      </w:r>
    </w:p>
    <w:p>
      <w:pPr>
        <w:pStyle w:val="2"/>
        <w:keepNext w:val="0"/>
        <w:keepLines w:val="0"/>
        <w:widowControl/>
        <w:suppressLineNumbers w:val="0"/>
        <w:spacing w:before="0" w:beforeAutospacing="0" w:after="0" w:afterAutospacing="0" w:line="600" w:lineRule="atLeast"/>
        <w:ind w:left="0" w:right="0" w:firstLine="642"/>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第二十三条</w:t>
      </w:r>
      <w:r>
        <w:rPr>
          <w:rFonts w:hint="eastAsia" w:ascii="仿宋" w:hAnsi="仿宋" w:eastAsia="仿宋" w:cs="仿宋"/>
          <w:b w:val="0"/>
          <w:i w:val="0"/>
          <w:caps w:val="0"/>
          <w:color w:val="000000"/>
          <w:spacing w:val="0"/>
          <w:sz w:val="32"/>
          <w:szCs w:val="32"/>
        </w:rPr>
        <w:t> 旅游者自愿要求参加另行付费项目或经双方协商改变的服务内容，旅行社应当明确费用标准及内容，告知旅游者人身财产安全和注意事项，并签订补充协议。</w:t>
      </w:r>
    </w:p>
    <w:p>
      <w:pPr>
        <w:pStyle w:val="2"/>
        <w:keepNext w:val="0"/>
        <w:keepLines w:val="0"/>
        <w:widowControl/>
        <w:suppressLineNumbers w:val="0"/>
        <w:spacing w:before="0" w:beforeAutospacing="0" w:after="0" w:afterAutospacing="0"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第二十四条</w:t>
      </w:r>
      <w:r>
        <w:rPr>
          <w:rFonts w:hint="eastAsia" w:ascii="仿宋" w:hAnsi="仿宋" w:eastAsia="仿宋" w:cs="仿宋"/>
          <w:b w:val="0"/>
          <w:i w:val="0"/>
          <w:caps w:val="0"/>
          <w:color w:val="000000"/>
          <w:spacing w:val="0"/>
          <w:sz w:val="32"/>
          <w:szCs w:val="32"/>
        </w:rPr>
        <w:t> 如遇突发事件，旅行社及其接待服务人员应当立即采取必要的救助和处置措施，依法履行报告义务，并对旅游者做出妥善安排，维护旅游者合法权益。</w:t>
      </w:r>
    </w:p>
    <w:p>
      <w:pPr>
        <w:pStyle w:val="2"/>
        <w:keepNext w:val="0"/>
        <w:keepLines w:val="0"/>
        <w:widowControl/>
        <w:suppressLineNumbers w:val="0"/>
        <w:spacing w:before="0" w:beforeAutospacing="0" w:after="0" w:afterAutospacing="0" w:line="600" w:lineRule="atLeast"/>
        <w:ind w:left="0" w:right="0" w:firstLine="627"/>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第二十五条</w:t>
      </w:r>
      <w:r>
        <w:rPr>
          <w:rFonts w:hint="eastAsia" w:ascii="仿宋" w:hAnsi="仿宋" w:eastAsia="仿宋" w:cs="仿宋"/>
          <w:b w:val="0"/>
          <w:i w:val="0"/>
          <w:caps w:val="0"/>
          <w:color w:val="000000"/>
          <w:spacing w:val="0"/>
          <w:sz w:val="32"/>
          <w:szCs w:val="32"/>
        </w:rPr>
        <w:t> 旅行社应当在旅游者离站的前一日进行回访，准确记录反映的意见和建议，收回《游客意见表》并做好存档。</w:t>
      </w:r>
    </w:p>
    <w:p>
      <w:pPr>
        <w:pStyle w:val="2"/>
        <w:keepNext w:val="0"/>
        <w:keepLines w:val="0"/>
        <w:widowControl/>
        <w:suppressLineNumbers w:val="0"/>
        <w:spacing w:before="0" w:beforeAutospacing="0" w:after="0" w:afterAutospacing="0" w:line="600" w:lineRule="atLeast"/>
        <w:ind w:left="0" w:right="0" w:firstLine="627"/>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第二十六条</w:t>
      </w:r>
      <w:r>
        <w:rPr>
          <w:rFonts w:hint="eastAsia" w:ascii="仿宋" w:hAnsi="仿宋" w:eastAsia="仿宋" w:cs="仿宋"/>
          <w:b w:val="0"/>
          <w:i w:val="0"/>
          <w:caps w:val="0"/>
          <w:color w:val="000000"/>
          <w:spacing w:val="0"/>
          <w:sz w:val="32"/>
          <w:szCs w:val="32"/>
        </w:rPr>
        <w:t> 旅行社应当建立健全投诉台账，对于旅游过程中或旅行结束后发生的投诉，旅行社应当在24小时内进行响应并及时处理，处理过程和结果应当有详细记录，并经旅游者确认，旅行社无法处理的投诉应当及时报旅游行政执法部门依法处理。</w:t>
      </w:r>
    </w:p>
    <w:p>
      <w:pPr>
        <w:pStyle w:val="2"/>
        <w:keepNext w:val="0"/>
        <w:keepLines w:val="0"/>
        <w:widowControl/>
        <w:suppressLineNumbers w:val="0"/>
        <w:spacing w:before="0" w:beforeAutospacing="0" w:after="0" w:afterAutospacing="0" w:line="600" w:lineRule="atLeast"/>
        <w:ind w:left="0" w:right="0" w:firstLine="627"/>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第二十七条</w:t>
      </w:r>
      <w:r>
        <w:rPr>
          <w:rFonts w:hint="eastAsia" w:ascii="仿宋" w:hAnsi="仿宋" w:eastAsia="仿宋" w:cs="仿宋"/>
          <w:b w:val="0"/>
          <w:i w:val="0"/>
          <w:caps w:val="0"/>
          <w:color w:val="000000"/>
          <w:spacing w:val="0"/>
          <w:sz w:val="32"/>
          <w:szCs w:val="32"/>
        </w:rPr>
        <w:t> 旅游活动结束后，旅行社应当按照合同约定确保旅游者顺利、安全离站。</w:t>
      </w:r>
    </w:p>
    <w:p>
      <w:pPr>
        <w:pStyle w:val="2"/>
        <w:keepNext w:val="0"/>
        <w:keepLines w:val="0"/>
        <w:widowControl/>
        <w:suppressLineNumbers w:val="0"/>
        <w:spacing w:before="0" w:beforeAutospacing="0" w:after="0" w:afterAutospacing="0"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第二十八条</w:t>
      </w:r>
      <w:r>
        <w:rPr>
          <w:rFonts w:hint="eastAsia" w:ascii="仿宋" w:hAnsi="仿宋" w:eastAsia="仿宋" w:cs="仿宋"/>
          <w:b w:val="0"/>
          <w:i w:val="0"/>
          <w:caps w:val="0"/>
          <w:color w:val="000000"/>
          <w:spacing w:val="0"/>
          <w:sz w:val="32"/>
          <w:szCs w:val="32"/>
        </w:rPr>
        <w:t> 旅行社应当收集、整理团队在藏旅行期间所有团队运行资料，及时整理归档，档案资料必须保存两年以上，严格采取保密措施，严禁信息泄露。</w:t>
      </w:r>
    </w:p>
    <w:p>
      <w:pPr>
        <w:keepNext w:val="0"/>
        <w:keepLines w:val="0"/>
        <w:widowControl/>
        <w:suppressLineNumbers w:val="0"/>
        <w:spacing w:before="0" w:beforeAutospacing="1" w:after="0" w:afterAutospacing="1" w:line="600" w:lineRule="atLeast"/>
        <w:ind w:left="0" w:right="0" w:firstLine="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21"/>
          <w:szCs w:val="21"/>
          <w:lang w:val="en-US" w:eastAsia="zh-CN" w:bidi="ar"/>
        </w:rPr>
        <w:t> </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   第六章　监督检查</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第二十九条</w:t>
      </w:r>
      <w:r>
        <w:rPr>
          <w:rFonts w:hint="eastAsia" w:ascii="仿宋" w:hAnsi="仿宋" w:eastAsia="仿宋" w:cs="仿宋"/>
          <w:b w:val="0"/>
          <w:i w:val="0"/>
          <w:caps w:val="0"/>
          <w:color w:val="000000"/>
          <w:spacing w:val="0"/>
          <w:sz w:val="32"/>
          <w:szCs w:val="32"/>
        </w:rPr>
        <w:t> 旅行社服务质量按年度进行综合评价。评价结果分为金、银、铜三个等级。每年的１月１日至12月31日为一个评价周期。</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第三十条</w:t>
      </w:r>
      <w:r>
        <w:rPr>
          <w:rFonts w:hint="eastAsia" w:ascii="仿宋" w:hAnsi="仿宋" w:eastAsia="仿宋" w:cs="仿宋"/>
          <w:b w:val="0"/>
          <w:i w:val="0"/>
          <w:caps w:val="0"/>
          <w:color w:val="000000"/>
          <w:spacing w:val="0"/>
          <w:sz w:val="32"/>
          <w:szCs w:val="32"/>
        </w:rPr>
        <w:t> 旅行社应当按年度开展服务等级自评工作，结果及时送交所在地旅游行政管理部门和行业协会。 </w:t>
      </w:r>
    </w:p>
    <w:p>
      <w:pPr>
        <w:pStyle w:val="2"/>
        <w:keepNext w:val="0"/>
        <w:keepLines w:val="0"/>
        <w:widowControl/>
        <w:suppressLineNumbers w:val="0"/>
        <w:spacing w:before="0" w:beforeAutospacing="0" w:after="0" w:afterAutospacing="0"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各地（市）旅游行政管理部门和行业协会应当及时对自评结果进行复核、评级，并将结果报送自治区旅游行政管理部门备案、发布。</w:t>
      </w:r>
    </w:p>
    <w:p>
      <w:pPr>
        <w:pStyle w:val="2"/>
        <w:keepNext w:val="0"/>
        <w:keepLines w:val="0"/>
        <w:widowControl/>
        <w:suppressLineNumbers w:val="0"/>
        <w:spacing w:before="0" w:beforeAutospacing="0" w:after="0" w:afterAutospacing="0"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评价考核可以</w:t>
      </w:r>
      <w:bookmarkStart w:id="0" w:name="OLE_LINK37"/>
      <w:r>
        <w:rPr>
          <w:rFonts w:hint="eastAsia" w:ascii="仿宋" w:hAnsi="仿宋" w:eastAsia="仿宋" w:cs="仿宋"/>
          <w:b w:val="0"/>
          <w:i w:val="0"/>
          <w:caps w:val="0"/>
          <w:color w:val="000000"/>
          <w:spacing w:val="0"/>
          <w:sz w:val="32"/>
          <w:szCs w:val="32"/>
        </w:rPr>
        <w:t>委托或者指定第三方机构</w:t>
      </w:r>
      <w:bookmarkEnd w:id="0"/>
      <w:r>
        <w:rPr>
          <w:rFonts w:hint="eastAsia" w:ascii="仿宋" w:hAnsi="仿宋" w:eastAsia="仿宋" w:cs="仿宋"/>
          <w:b w:val="0"/>
          <w:i w:val="0"/>
          <w:caps w:val="0"/>
          <w:color w:val="000000"/>
          <w:spacing w:val="0"/>
          <w:sz w:val="32"/>
          <w:szCs w:val="32"/>
        </w:rPr>
        <w:t>进行。</w:t>
      </w:r>
    </w:p>
    <w:p>
      <w:pPr>
        <w:pStyle w:val="2"/>
        <w:keepNext w:val="0"/>
        <w:keepLines w:val="0"/>
        <w:widowControl/>
        <w:suppressLineNumbers w:val="0"/>
        <w:spacing w:before="0" w:beforeAutospacing="0" w:after="0" w:afterAutospacing="0" w:line="600" w:lineRule="atLeast"/>
        <w:ind w:left="0" w:right="0" w:firstLine="0"/>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i w:val="0"/>
          <w:caps w:val="0"/>
          <w:color w:val="000000"/>
          <w:spacing w:val="0"/>
          <w:sz w:val="32"/>
          <w:szCs w:val="32"/>
        </w:rPr>
        <w:t>第三十一条</w:t>
      </w:r>
      <w:r>
        <w:rPr>
          <w:rFonts w:hint="eastAsia" w:ascii="仿宋" w:hAnsi="仿宋" w:eastAsia="仿宋" w:cs="仿宋"/>
          <w:b w:val="0"/>
          <w:i w:val="0"/>
          <w:caps w:val="0"/>
          <w:color w:val="000000"/>
          <w:spacing w:val="0"/>
          <w:sz w:val="32"/>
          <w:szCs w:val="32"/>
        </w:rPr>
        <w:t> 应当将旅行社诚信经营情况纳入自治区社会诚信体系，及时向社会公布。</w:t>
      </w:r>
    </w:p>
    <w:p>
      <w:pPr>
        <w:keepNext w:val="0"/>
        <w:keepLines w:val="0"/>
        <w:widowControl/>
        <w:suppressLineNumbers w:val="0"/>
        <w:spacing w:before="0" w:beforeAutospacing="1" w:after="0" w:afterAutospacing="1" w:line="600" w:lineRule="atLeast"/>
        <w:ind w:left="0" w:right="0" w:firstLine="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21"/>
          <w:szCs w:val="21"/>
          <w:lang w:val="en-US" w:eastAsia="zh-CN" w:bidi="ar"/>
        </w:rPr>
        <w:t> </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第七章 附则</w:t>
      </w:r>
    </w:p>
    <w:p>
      <w:pPr>
        <w:pStyle w:val="2"/>
        <w:keepNext w:val="0"/>
        <w:keepLines w:val="0"/>
        <w:widowControl/>
        <w:suppressLineNumbers w:val="0"/>
        <w:spacing w:before="0" w:beforeAutospacing="1" w:after="0" w:afterAutospacing="1" w:line="600" w:lineRule="atLeast"/>
        <w:ind w:left="0" w:right="0" w:firstLine="640"/>
        <w:jc w:val="both"/>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第三十二条</w:t>
      </w:r>
      <w:r>
        <w:rPr>
          <w:rFonts w:hint="eastAsia" w:ascii="仿宋" w:hAnsi="仿宋" w:eastAsia="仿宋" w:cs="仿宋"/>
          <w:b w:val="0"/>
          <w:i w:val="0"/>
          <w:caps w:val="0"/>
          <w:color w:val="000000"/>
          <w:spacing w:val="0"/>
          <w:sz w:val="32"/>
          <w:szCs w:val="32"/>
        </w:rPr>
        <w:t> 本细则适用的国家标准和行业标准以最新版本为准。</w:t>
      </w:r>
    </w:p>
    <w:p>
      <w:pPr>
        <w:pStyle w:val="2"/>
        <w:keepNext w:val="0"/>
        <w:keepLines w:val="0"/>
        <w:widowControl/>
        <w:suppressLineNumbers w:val="0"/>
        <w:spacing w:before="0" w:beforeAutospacing="1" w:after="0" w:afterAutospacing="1" w:line="600" w:lineRule="atLeast"/>
        <w:ind w:left="0" w:right="0" w:firstLine="640"/>
        <w:jc w:val="both"/>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sz w:val="32"/>
          <w:szCs w:val="32"/>
        </w:rPr>
        <w:t>第三十三条</w:t>
      </w:r>
      <w:r>
        <w:rPr>
          <w:rFonts w:hint="eastAsia" w:ascii="仿宋" w:hAnsi="仿宋" w:eastAsia="仿宋" w:cs="仿宋"/>
          <w:b w:val="0"/>
          <w:i w:val="0"/>
          <w:caps w:val="0"/>
          <w:color w:val="000000"/>
          <w:spacing w:val="0"/>
          <w:sz w:val="32"/>
          <w:szCs w:val="32"/>
        </w:rPr>
        <w:t> 本细则由自治区旅游行政管理部门负责解释。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第三十四条</w:t>
      </w:r>
      <w:r>
        <w:rPr>
          <w:rFonts w:hint="eastAsia" w:ascii="仿宋" w:hAnsi="仿宋" w:eastAsia="仿宋" w:cs="仿宋"/>
          <w:b w:val="0"/>
          <w:i w:val="0"/>
          <w:caps w:val="0"/>
          <w:color w:val="000000"/>
          <w:spacing w:val="0"/>
          <w:kern w:val="0"/>
          <w:sz w:val="32"/>
          <w:szCs w:val="32"/>
          <w:lang w:val="en-US" w:eastAsia="zh-CN" w:bidi="ar"/>
        </w:rPr>
        <w:t> 本细则</w:t>
      </w:r>
      <w:r>
        <w:rPr>
          <w:rFonts w:hint="default" w:ascii="仿宋_GB2312" w:hAnsi="宋体" w:eastAsia="仿宋_GB2312" w:cs="仿宋_GB2312"/>
          <w:b w:val="0"/>
          <w:i w:val="0"/>
          <w:caps w:val="0"/>
          <w:color w:val="000000"/>
          <w:spacing w:val="0"/>
          <w:kern w:val="0"/>
          <w:sz w:val="32"/>
          <w:szCs w:val="32"/>
          <w:lang w:val="en-US" w:eastAsia="zh-CN" w:bidi="ar"/>
        </w:rPr>
        <w:t>自2017年2月1日起施行。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51CE7"/>
    <w:rsid w:val="04C51CE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2016-12-26T08:49:00Z</dcterms:created>
  <dc:creator>mao</dc:creator>
  <cp:lastModifiedBy>mao</cp:lastModifiedBy>
  <dcterms:modified xsi:type="dcterms:W3CDTF">2016-12-26T08:50:42Z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