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</w:rPr>
      </w:pPr>
      <w:r>
        <w:rPr>
          <w:rFonts w:eastAsia="黑体"/>
          <w:spacing w:val="-17"/>
          <w:szCs w:val="44"/>
        </w:rPr>
        <w:t>附件2</w:t>
      </w:r>
    </w:p>
    <w:p>
      <w:pPr>
        <w:spacing w:line="560" w:lineRule="exact"/>
        <w:rPr>
          <w:rFonts w:eastAsia="黑体"/>
          <w:spacing w:val="-17"/>
          <w:szCs w:val="44"/>
        </w:rPr>
      </w:pPr>
    </w:p>
    <w:p>
      <w:pPr>
        <w:spacing w:line="600" w:lineRule="exact"/>
        <w:jc w:val="center"/>
        <w:rPr>
          <w:rFonts w:eastAsia="方正小标宋简体"/>
          <w:spacing w:val="-6"/>
          <w:w w:val="96"/>
          <w:sz w:val="44"/>
          <w:szCs w:val="44"/>
        </w:rPr>
      </w:pPr>
      <w:r>
        <w:rPr>
          <w:rFonts w:eastAsia="方正小标宋简体"/>
          <w:spacing w:val="-6"/>
          <w:w w:val="96"/>
          <w:sz w:val="44"/>
          <w:szCs w:val="44"/>
        </w:rPr>
        <w:t>关于2021年度第四轮“冬游西藏·共享地球第三极”</w:t>
      </w:r>
    </w:p>
    <w:p>
      <w:pPr>
        <w:spacing w:line="600" w:lineRule="exact"/>
        <w:jc w:val="center"/>
        <w:rPr>
          <w:rFonts w:eastAsia="方正小标宋简体"/>
          <w:spacing w:val="-6"/>
          <w:w w:val="96"/>
          <w:sz w:val="44"/>
          <w:szCs w:val="44"/>
        </w:rPr>
      </w:pPr>
      <w:r>
        <w:rPr>
          <w:rFonts w:eastAsia="方正小标宋简体"/>
          <w:spacing w:val="-6"/>
          <w:w w:val="96"/>
          <w:sz w:val="44"/>
          <w:szCs w:val="44"/>
        </w:rPr>
        <w:t>市场促进奖励（补助）旅游客运优惠政策</w:t>
      </w:r>
    </w:p>
    <w:p>
      <w:pPr>
        <w:spacing w:line="600" w:lineRule="exact"/>
        <w:jc w:val="center"/>
        <w:rPr>
          <w:rFonts w:eastAsia="方正小标宋简体"/>
          <w:spacing w:val="-6"/>
          <w:w w:val="96"/>
          <w:sz w:val="44"/>
          <w:szCs w:val="44"/>
        </w:rPr>
      </w:pPr>
      <w:r>
        <w:rPr>
          <w:rFonts w:eastAsia="方正小标宋简体"/>
          <w:spacing w:val="-6"/>
          <w:w w:val="96"/>
          <w:sz w:val="44"/>
          <w:szCs w:val="44"/>
        </w:rPr>
        <w:t>（第二阶段）具体实施方案</w:t>
      </w:r>
    </w:p>
    <w:p>
      <w:pPr>
        <w:spacing w:line="544" w:lineRule="exact"/>
        <w:rPr>
          <w:rFonts w:eastAsia="方正小标宋简体"/>
          <w:color w:val="000000"/>
          <w:sz w:val="44"/>
          <w:szCs w:val="44"/>
        </w:rPr>
      </w:pP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区党委、政府决策部署，2021年度第四轮“冬游西藏·共享地球第三极”市场促进奖励（补助）优惠政策2021年10月15日-2021年12月31日（第二阶段）实施，为进一步做好新一轮“冬游西藏”活动，广泛落实优惠政策，现就政策中新增加的旅游客运优惠措施“具有旅游合法资质的运输企业（含民营）的客运价格按照不高于旺季价格的50%执行旅游淡季价格。大型车辆（23-29座）价格不超过6元/公里；中型车辆（8-22座）价格不超过4元/公里；小型车辆（5-7座）价格不超过3.5元/公里。大型车辆每公里补助2元，中型车辆每公里补助1.5元，小型车辆每公里补助1元，其中自治区承担60%、地（市）承担40%。”提出以下具体实施方案：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一、补助实施对象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我区具有合法资质的旅游运输企业（含民营），在活动规定时间段内，按照政策优惠价格从事旅游运输服务，活动结束后可按程序申报补助金额。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二、优惠政策具体实施措施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（一）旅游团队客运价格补贴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“大型车辆每公里补助2元，中型车辆每公里补助1.5元，小型车辆每公里补助1元”的优惠政策，对承担团队运输的旅游客运企业，在与旅行社签订团队合作协议基础上予以补助，即：大型车辆每公里各补助1元，中型车辆每公里各补助0.75元，小型车辆每公里各补助0.5元。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（二）旅游团队客运价格合同签订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旅行社与旅游客运企业根据“旅游团队客运价格补贴”内容，结合车辆需求，按照“大型车辆（23-29座）价格不超过5元/公里；中型车辆（8-22座）价格不超过3.25元/公里；小型车辆（5-7座）价格不超过3元/公里。”支付团队旅游客运费用。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（三）旅游散客客运价格补贴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旅游客运从事散客运输服务，按照“大型车辆（23-29座）每公里补助2元，中型车辆（8-22座）每公里补助1.5元，小型车辆（5-7座）每公里补助1元”向旅游客运企业进行补助。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三、旅游客运补助材料的申报</w:t>
      </w:r>
    </w:p>
    <w:p>
      <w:pPr>
        <w:pStyle w:val="3"/>
        <w:spacing w:before="0" w:beforeAutospacing="0" w:after="0" w:afterAutospacing="0" w:line="544" w:lineRule="exact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ascii="Times New Roman" w:hAnsi="Times New Roman" w:eastAsia="仿宋_GB2312"/>
          <w:bCs/>
          <w:sz w:val="32"/>
          <w:szCs w:val="32"/>
        </w:rPr>
        <w:t>补助资金申请报告；</w:t>
      </w:r>
    </w:p>
    <w:p>
      <w:pPr>
        <w:spacing w:line="544" w:lineRule="exact"/>
        <w:ind w:firstLine="640" w:firstLineChars="200"/>
        <w:rPr>
          <w:bCs/>
        </w:rPr>
      </w:pPr>
      <w:r>
        <w:rPr>
          <w:rFonts w:eastAsia="楷体_GB2312" w:cs="宋体"/>
          <w:kern w:val="0"/>
        </w:rPr>
        <w:t>（二）</w:t>
      </w:r>
      <w:r>
        <w:rPr>
          <w:bCs/>
        </w:rPr>
        <w:t>旅游客运企业、旅行社营业执照；</w:t>
      </w:r>
    </w:p>
    <w:p>
      <w:pPr>
        <w:spacing w:line="544" w:lineRule="exact"/>
        <w:ind w:firstLine="640" w:firstLineChars="200"/>
        <w:rPr>
          <w:bCs/>
        </w:rPr>
      </w:pPr>
      <w:r>
        <w:rPr>
          <w:rFonts w:eastAsia="楷体_GB2312" w:cs="宋体"/>
          <w:kern w:val="0"/>
        </w:rPr>
        <w:t>（三）</w:t>
      </w:r>
      <w:r>
        <w:rPr>
          <w:bCs/>
        </w:rPr>
        <w:t>与旅行社签订的团队包车（租车）合同（协议）；</w:t>
      </w:r>
    </w:p>
    <w:p>
      <w:pPr>
        <w:spacing w:line="544" w:lineRule="exact"/>
        <w:ind w:firstLine="640" w:firstLineChars="200"/>
        <w:rPr>
          <w:bCs/>
        </w:rPr>
      </w:pPr>
      <w:r>
        <w:rPr>
          <w:rFonts w:eastAsia="楷体_GB2312" w:cs="宋体"/>
          <w:kern w:val="0"/>
        </w:rPr>
        <w:t>（四）</w:t>
      </w:r>
      <w:r>
        <w:rPr>
          <w:bCs/>
        </w:rPr>
        <w:t>旅游车辆派遣单；</w:t>
      </w:r>
    </w:p>
    <w:p>
      <w:pPr>
        <w:spacing w:line="544" w:lineRule="exact"/>
        <w:ind w:firstLine="640" w:firstLineChars="200"/>
        <w:rPr>
          <w:bCs/>
        </w:rPr>
      </w:pPr>
      <w:r>
        <w:rPr>
          <w:rFonts w:eastAsia="楷体_GB2312" w:cs="宋体"/>
          <w:kern w:val="0"/>
        </w:rPr>
        <w:t>（五）</w:t>
      </w:r>
      <w:r>
        <w:rPr>
          <w:bCs/>
        </w:rPr>
        <w:t>驾驶员证照；</w:t>
      </w:r>
    </w:p>
    <w:p>
      <w:pPr>
        <w:spacing w:line="544" w:lineRule="exact"/>
        <w:ind w:firstLine="640" w:firstLineChars="200"/>
        <w:rPr>
          <w:bCs/>
        </w:rPr>
      </w:pPr>
      <w:r>
        <w:rPr>
          <w:rFonts w:eastAsia="楷体_GB2312" w:cs="宋体"/>
          <w:kern w:val="0"/>
        </w:rPr>
        <w:t>（六）</w:t>
      </w:r>
      <w:r>
        <w:rPr>
          <w:bCs/>
        </w:rPr>
        <w:t>旅游车辆运营资质；</w:t>
      </w:r>
    </w:p>
    <w:p>
      <w:pPr>
        <w:spacing w:line="544" w:lineRule="exact"/>
        <w:ind w:firstLine="640" w:firstLineChars="200"/>
        <w:rPr>
          <w:bCs/>
        </w:rPr>
      </w:pPr>
      <w:r>
        <w:rPr>
          <w:rFonts w:eastAsia="楷体_GB2312" w:cs="宋体"/>
          <w:kern w:val="0"/>
        </w:rPr>
        <w:t>（七）</w:t>
      </w:r>
      <w:r>
        <w:rPr>
          <w:bCs/>
        </w:rPr>
        <w:t>旅游团队（散客）运行公里数；</w:t>
      </w:r>
    </w:p>
    <w:p>
      <w:pPr>
        <w:spacing w:line="544" w:lineRule="exact"/>
        <w:ind w:firstLine="640" w:firstLineChars="200"/>
        <w:rPr>
          <w:bCs/>
        </w:rPr>
      </w:pPr>
      <w:r>
        <w:rPr>
          <w:rFonts w:eastAsia="楷体_GB2312" w:cs="宋体"/>
          <w:kern w:val="0"/>
        </w:rPr>
        <w:t>（八）</w:t>
      </w:r>
      <w:r>
        <w:rPr>
          <w:bCs/>
        </w:rPr>
        <w:t>缴税凭证；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514E3"/>
    <w:rsid w:val="418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uiPriority w:val="0"/>
    <w:rPr>
      <w:rFonts w:eastAsia="楷体"/>
      <w:szCs w:val="20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2021-11-11T04:07:00Z</dcterms:created>
  <dc:creator>Administrator</dc:creator>
  <cp:lastModifiedBy>Administrator</cp:lastModifiedBy>
  <dcterms:modified xsi:type="dcterms:W3CDTF">2021-11-11T04:07:34Z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65370B7234D1486BA42814D5127EC7DF</vt:lpwstr>
  </property>
</Properties>
</file>